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8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2"/>
        <w:gridCol w:w="16"/>
        <w:gridCol w:w="104"/>
        <w:gridCol w:w="35"/>
        <w:gridCol w:w="143"/>
        <w:gridCol w:w="987"/>
        <w:gridCol w:w="847"/>
        <w:gridCol w:w="284"/>
        <w:gridCol w:w="1537"/>
        <w:gridCol w:w="37"/>
        <w:gridCol w:w="963"/>
        <w:gridCol w:w="1162"/>
      </w:tblGrid>
      <w:tr w:rsidR="00D00F6B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7EF70EF" wp14:editId="47CC4D7A">
                  <wp:simplePos x="0" y="0"/>
                  <wp:positionH relativeFrom="column">
                    <wp:posOffset>-203835</wp:posOffset>
                  </wp:positionH>
                  <wp:positionV relativeFrom="paragraph">
                    <wp:posOffset>-73025</wp:posOffset>
                  </wp:positionV>
                  <wp:extent cx="6823976" cy="978823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3976" cy="97882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00F6B">
        <w:trPr>
          <w:trHeight w:hRule="exact" w:val="138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 w:rsidRPr="00685320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</w:pPr>
            <w:r w:rsidRPr="0068532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00F6B" w:rsidRPr="00685320" w:rsidRDefault="00685320">
            <w:pPr>
              <w:spacing w:after="0" w:line="240" w:lineRule="auto"/>
              <w:jc w:val="center"/>
            </w:pPr>
            <w:r w:rsidRPr="0068532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00F6B" w:rsidRPr="00685320" w:rsidRDefault="00685320">
            <w:pPr>
              <w:spacing w:after="0" w:line="240" w:lineRule="auto"/>
              <w:jc w:val="center"/>
            </w:pPr>
            <w:r w:rsidRPr="0068532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00F6B" w:rsidRPr="00685320" w:rsidRDefault="00685320">
            <w:pPr>
              <w:spacing w:after="0" w:line="240" w:lineRule="auto"/>
              <w:jc w:val="center"/>
            </w:pPr>
            <w:r w:rsidRPr="00685320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00F6B" w:rsidRPr="00685320">
        <w:trPr>
          <w:trHeight w:hRule="exact" w:val="694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3" w:type="dxa"/>
          </w:tcPr>
          <w:p w:rsidR="00D00F6B" w:rsidRPr="00685320" w:rsidRDefault="00D00F6B"/>
        </w:tc>
        <w:tc>
          <w:tcPr>
            <w:tcW w:w="192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66" w:type="dxa"/>
          </w:tcPr>
          <w:p w:rsidR="00D00F6B" w:rsidRPr="00685320" w:rsidRDefault="00D00F6B"/>
        </w:tc>
        <w:tc>
          <w:tcPr>
            <w:tcW w:w="20" w:type="dxa"/>
          </w:tcPr>
          <w:p w:rsidR="00D00F6B" w:rsidRPr="00685320" w:rsidRDefault="00D00F6B"/>
        </w:tc>
        <w:tc>
          <w:tcPr>
            <w:tcW w:w="695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94" w:type="dxa"/>
          </w:tcPr>
          <w:p w:rsidR="00D00F6B" w:rsidRPr="00685320" w:rsidRDefault="00D00F6B"/>
        </w:tc>
        <w:tc>
          <w:tcPr>
            <w:tcW w:w="35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1525" w:type="dxa"/>
          </w:tcPr>
          <w:p w:rsidR="00D00F6B" w:rsidRPr="00685320" w:rsidRDefault="00D00F6B"/>
        </w:tc>
        <w:tc>
          <w:tcPr>
            <w:tcW w:w="37" w:type="dxa"/>
          </w:tcPr>
          <w:p w:rsidR="00D00F6B" w:rsidRPr="00685320" w:rsidRDefault="00D00F6B"/>
        </w:tc>
        <w:tc>
          <w:tcPr>
            <w:tcW w:w="958" w:type="dxa"/>
          </w:tcPr>
          <w:p w:rsidR="00D00F6B" w:rsidRPr="00685320" w:rsidRDefault="00D00F6B"/>
        </w:tc>
        <w:tc>
          <w:tcPr>
            <w:tcW w:w="1171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3" w:type="dxa"/>
          </w:tcPr>
          <w:p w:rsidR="00D00F6B" w:rsidRPr="00685320" w:rsidRDefault="00D00F6B"/>
        </w:tc>
        <w:tc>
          <w:tcPr>
            <w:tcW w:w="192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66" w:type="dxa"/>
          </w:tcPr>
          <w:p w:rsidR="00D00F6B" w:rsidRPr="00685320" w:rsidRDefault="00D00F6B"/>
        </w:tc>
        <w:tc>
          <w:tcPr>
            <w:tcW w:w="20" w:type="dxa"/>
          </w:tcPr>
          <w:p w:rsidR="00D00F6B" w:rsidRPr="00685320" w:rsidRDefault="00D00F6B"/>
        </w:tc>
        <w:tc>
          <w:tcPr>
            <w:tcW w:w="695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94" w:type="dxa"/>
          </w:tcPr>
          <w:p w:rsidR="00D00F6B" w:rsidRPr="00685320" w:rsidRDefault="00D00F6B"/>
        </w:tc>
        <w:tc>
          <w:tcPr>
            <w:tcW w:w="35" w:type="dxa"/>
          </w:tcPr>
          <w:p w:rsidR="00D00F6B" w:rsidRPr="00685320" w:rsidRDefault="00D00F6B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 w:rsidRPr="00685320">
        <w:trPr>
          <w:trHeight w:hRule="exact" w:val="555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3" w:type="dxa"/>
          </w:tcPr>
          <w:p w:rsidR="00D00F6B" w:rsidRPr="00685320" w:rsidRDefault="00D00F6B"/>
        </w:tc>
        <w:tc>
          <w:tcPr>
            <w:tcW w:w="192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66" w:type="dxa"/>
          </w:tcPr>
          <w:p w:rsidR="00D00F6B" w:rsidRPr="00685320" w:rsidRDefault="00D00F6B"/>
        </w:tc>
        <w:tc>
          <w:tcPr>
            <w:tcW w:w="20" w:type="dxa"/>
          </w:tcPr>
          <w:p w:rsidR="00D00F6B" w:rsidRPr="00685320" w:rsidRDefault="00D00F6B"/>
        </w:tc>
        <w:tc>
          <w:tcPr>
            <w:tcW w:w="695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94" w:type="dxa"/>
          </w:tcPr>
          <w:p w:rsidR="00D00F6B" w:rsidRPr="00685320" w:rsidRDefault="00D00F6B"/>
        </w:tc>
        <w:tc>
          <w:tcPr>
            <w:tcW w:w="35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 программирования</w:t>
            </w:r>
          </w:p>
        </w:tc>
      </w:tr>
      <w:tr w:rsidR="00D00F6B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00F6B">
        <w:trPr>
          <w:trHeight w:hRule="exact" w:val="138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20"/>
                <w:szCs w:val="20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D00F6B" w:rsidRPr="00685320">
        <w:trPr>
          <w:trHeight w:hRule="exact" w:val="138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3" w:type="dxa"/>
          </w:tcPr>
          <w:p w:rsidR="00D00F6B" w:rsidRPr="00685320" w:rsidRDefault="00D00F6B"/>
        </w:tc>
        <w:tc>
          <w:tcPr>
            <w:tcW w:w="192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66" w:type="dxa"/>
          </w:tcPr>
          <w:p w:rsidR="00D00F6B" w:rsidRPr="00685320" w:rsidRDefault="00D00F6B"/>
        </w:tc>
        <w:tc>
          <w:tcPr>
            <w:tcW w:w="20" w:type="dxa"/>
          </w:tcPr>
          <w:p w:rsidR="00D00F6B" w:rsidRPr="00685320" w:rsidRDefault="00D00F6B"/>
        </w:tc>
        <w:tc>
          <w:tcPr>
            <w:tcW w:w="695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94" w:type="dxa"/>
          </w:tcPr>
          <w:p w:rsidR="00D00F6B" w:rsidRPr="00685320" w:rsidRDefault="00D00F6B"/>
        </w:tc>
        <w:tc>
          <w:tcPr>
            <w:tcW w:w="35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1525" w:type="dxa"/>
          </w:tcPr>
          <w:p w:rsidR="00D00F6B" w:rsidRPr="00685320" w:rsidRDefault="00D00F6B"/>
        </w:tc>
        <w:tc>
          <w:tcPr>
            <w:tcW w:w="37" w:type="dxa"/>
          </w:tcPr>
          <w:p w:rsidR="00D00F6B" w:rsidRPr="00685320" w:rsidRDefault="00D00F6B"/>
        </w:tc>
        <w:tc>
          <w:tcPr>
            <w:tcW w:w="958" w:type="dxa"/>
          </w:tcPr>
          <w:p w:rsidR="00D00F6B" w:rsidRPr="00685320" w:rsidRDefault="00D00F6B"/>
        </w:tc>
        <w:tc>
          <w:tcPr>
            <w:tcW w:w="1171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426" w:type="dxa"/>
          </w:tcPr>
          <w:p w:rsidR="00D00F6B" w:rsidRPr="00685320" w:rsidRDefault="00D00F6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00F6B" w:rsidRPr="00685320" w:rsidRDefault="0068532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00F6B" w:rsidRPr="00685320" w:rsidRDefault="0068532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00F6B" w:rsidRPr="00685320">
        <w:trPr>
          <w:trHeight w:hRule="exact" w:val="396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426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84" w:type="dxa"/>
          </w:tcPr>
          <w:p w:rsidR="00D00F6B" w:rsidRPr="00685320" w:rsidRDefault="00D00F6B"/>
        </w:tc>
        <w:tc>
          <w:tcPr>
            <w:tcW w:w="1262" w:type="dxa"/>
          </w:tcPr>
          <w:p w:rsidR="00D00F6B" w:rsidRPr="00685320" w:rsidRDefault="00D00F6B"/>
        </w:tc>
        <w:tc>
          <w:tcPr>
            <w:tcW w:w="472" w:type="dxa"/>
          </w:tcPr>
          <w:p w:rsidR="00D00F6B" w:rsidRPr="00685320" w:rsidRDefault="00D00F6B"/>
        </w:tc>
        <w:tc>
          <w:tcPr>
            <w:tcW w:w="166" w:type="dxa"/>
          </w:tcPr>
          <w:p w:rsidR="00D00F6B" w:rsidRPr="00685320" w:rsidRDefault="00D00F6B"/>
        </w:tc>
        <w:tc>
          <w:tcPr>
            <w:tcW w:w="73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3" w:type="dxa"/>
          </w:tcPr>
          <w:p w:rsidR="00D00F6B" w:rsidRPr="00685320" w:rsidRDefault="00D00F6B"/>
        </w:tc>
        <w:tc>
          <w:tcPr>
            <w:tcW w:w="192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266" w:type="dxa"/>
          </w:tcPr>
          <w:p w:rsidR="00D00F6B" w:rsidRPr="00685320" w:rsidRDefault="00D00F6B"/>
        </w:tc>
        <w:tc>
          <w:tcPr>
            <w:tcW w:w="20" w:type="dxa"/>
          </w:tcPr>
          <w:p w:rsidR="00D00F6B" w:rsidRPr="00685320" w:rsidRDefault="00D00F6B"/>
        </w:tc>
        <w:tc>
          <w:tcPr>
            <w:tcW w:w="695" w:type="dxa"/>
          </w:tcPr>
          <w:p w:rsidR="00D00F6B" w:rsidRPr="00685320" w:rsidRDefault="00D00F6B"/>
        </w:tc>
        <w:tc>
          <w:tcPr>
            <w:tcW w:w="16" w:type="dxa"/>
          </w:tcPr>
          <w:p w:rsidR="00D00F6B" w:rsidRPr="00685320" w:rsidRDefault="00D00F6B"/>
        </w:tc>
        <w:tc>
          <w:tcPr>
            <w:tcW w:w="94" w:type="dxa"/>
          </w:tcPr>
          <w:p w:rsidR="00D00F6B" w:rsidRPr="00685320" w:rsidRDefault="00D00F6B"/>
        </w:tc>
        <w:tc>
          <w:tcPr>
            <w:tcW w:w="35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1525" w:type="dxa"/>
          </w:tcPr>
          <w:p w:rsidR="00D00F6B" w:rsidRPr="00685320" w:rsidRDefault="00D00F6B"/>
        </w:tc>
        <w:tc>
          <w:tcPr>
            <w:tcW w:w="37" w:type="dxa"/>
          </w:tcPr>
          <w:p w:rsidR="00D00F6B" w:rsidRPr="00685320" w:rsidRDefault="00D00F6B"/>
        </w:tc>
        <w:tc>
          <w:tcPr>
            <w:tcW w:w="958" w:type="dxa"/>
          </w:tcPr>
          <w:p w:rsidR="00D00F6B" w:rsidRPr="00685320" w:rsidRDefault="00D00F6B"/>
        </w:tc>
        <w:tc>
          <w:tcPr>
            <w:tcW w:w="1171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Pr="00685320" w:rsidRDefault="00D00F6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D00F6B">
        <w:trPr>
          <w:trHeight w:hRule="exact" w:val="138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00F6B">
        <w:trPr>
          <w:trHeight w:hRule="exact" w:val="138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D00F6B" w:rsidRDefault="00D00F6B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38" w:type="dxa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38" w:type="dxa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1938"/>
        </w:trPr>
        <w:tc>
          <w:tcPr>
            <w:tcW w:w="426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84" w:type="dxa"/>
          </w:tcPr>
          <w:p w:rsidR="00D00F6B" w:rsidRDefault="00D00F6B"/>
        </w:tc>
        <w:tc>
          <w:tcPr>
            <w:tcW w:w="1262" w:type="dxa"/>
          </w:tcPr>
          <w:p w:rsidR="00D00F6B" w:rsidRDefault="00D00F6B"/>
        </w:tc>
        <w:tc>
          <w:tcPr>
            <w:tcW w:w="472" w:type="dxa"/>
          </w:tcPr>
          <w:p w:rsidR="00D00F6B" w:rsidRDefault="00D00F6B"/>
        </w:tc>
        <w:tc>
          <w:tcPr>
            <w:tcW w:w="166" w:type="dxa"/>
          </w:tcPr>
          <w:p w:rsidR="00D00F6B" w:rsidRDefault="00D00F6B"/>
        </w:tc>
        <w:tc>
          <w:tcPr>
            <w:tcW w:w="73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3" w:type="dxa"/>
          </w:tcPr>
          <w:p w:rsidR="00D00F6B" w:rsidRDefault="00D00F6B"/>
        </w:tc>
        <w:tc>
          <w:tcPr>
            <w:tcW w:w="192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266" w:type="dxa"/>
          </w:tcPr>
          <w:p w:rsidR="00D00F6B" w:rsidRDefault="00D00F6B"/>
        </w:tc>
        <w:tc>
          <w:tcPr>
            <w:tcW w:w="20" w:type="dxa"/>
          </w:tcPr>
          <w:p w:rsidR="00D00F6B" w:rsidRDefault="00D00F6B"/>
        </w:tc>
        <w:tc>
          <w:tcPr>
            <w:tcW w:w="695" w:type="dxa"/>
          </w:tcPr>
          <w:p w:rsidR="00D00F6B" w:rsidRDefault="00D00F6B"/>
        </w:tc>
        <w:tc>
          <w:tcPr>
            <w:tcW w:w="16" w:type="dxa"/>
          </w:tcPr>
          <w:p w:rsidR="00D00F6B" w:rsidRDefault="00D00F6B"/>
        </w:tc>
        <w:tc>
          <w:tcPr>
            <w:tcW w:w="94" w:type="dxa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 w:rsidRPr="00685320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1525" w:type="dxa"/>
          </w:tcPr>
          <w:p w:rsidR="00D00F6B" w:rsidRPr="00685320" w:rsidRDefault="00D00F6B"/>
        </w:tc>
        <w:tc>
          <w:tcPr>
            <w:tcW w:w="37" w:type="dxa"/>
          </w:tcPr>
          <w:p w:rsidR="00D00F6B" w:rsidRPr="00685320" w:rsidRDefault="00D00F6B"/>
        </w:tc>
        <w:tc>
          <w:tcPr>
            <w:tcW w:w="958" w:type="dxa"/>
          </w:tcPr>
          <w:p w:rsidR="00D00F6B" w:rsidRPr="00685320" w:rsidRDefault="00D00F6B"/>
        </w:tc>
        <w:tc>
          <w:tcPr>
            <w:tcW w:w="1171" w:type="dxa"/>
          </w:tcPr>
          <w:p w:rsidR="00D00F6B" w:rsidRPr="00685320" w:rsidRDefault="00D00F6B"/>
        </w:tc>
      </w:tr>
      <w:tr w:rsidR="00D00F6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68532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00F6B" w:rsidRDefault="00D00F6B"/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285" w:type="dxa"/>
          </w:tcPr>
          <w:p w:rsidR="00D00F6B" w:rsidRDefault="00D00F6B"/>
        </w:tc>
        <w:tc>
          <w:tcPr>
            <w:tcW w:w="1525" w:type="dxa"/>
          </w:tcPr>
          <w:p w:rsidR="00D00F6B" w:rsidRDefault="00D00F6B"/>
        </w:tc>
        <w:tc>
          <w:tcPr>
            <w:tcW w:w="37" w:type="dxa"/>
          </w:tcPr>
          <w:p w:rsidR="00D00F6B" w:rsidRDefault="00D00F6B"/>
        </w:tc>
        <w:tc>
          <w:tcPr>
            <w:tcW w:w="958" w:type="dxa"/>
          </w:tcPr>
          <w:p w:rsidR="00D00F6B" w:rsidRDefault="00D00F6B"/>
        </w:tc>
        <w:tc>
          <w:tcPr>
            <w:tcW w:w="1171" w:type="dxa"/>
          </w:tcPr>
          <w:p w:rsidR="00D00F6B" w:rsidRDefault="00D00F6B"/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4"/>
        <w:gridCol w:w="1070"/>
        <w:gridCol w:w="3740"/>
        <w:gridCol w:w="968"/>
      </w:tblGrid>
      <w:tr w:rsidR="00D00F6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3570DCE" wp14:editId="2DB97712">
                  <wp:simplePos x="0" y="0"/>
                  <wp:positionH relativeFrom="column">
                    <wp:posOffset>-165735</wp:posOffset>
                  </wp:positionH>
                  <wp:positionV relativeFrom="paragraph">
                    <wp:posOffset>158115</wp:posOffset>
                  </wp:positionV>
                  <wp:extent cx="6758940" cy="968502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940" cy="968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D00F6B" w:rsidRDefault="00D00F6B"/>
        </w:tc>
        <w:tc>
          <w:tcPr>
            <w:tcW w:w="3970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00F6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3970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Круподерова К.Р. _________________</w:t>
            </w:r>
          </w:p>
        </w:tc>
      </w:tr>
      <w:tr w:rsidR="00D00F6B" w:rsidRPr="00685320">
        <w:trPr>
          <w:trHeight w:hRule="exact" w:val="277"/>
        </w:trPr>
        <w:tc>
          <w:tcPr>
            <w:tcW w:w="3828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3970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00F6B">
        <w:trPr>
          <w:trHeight w:hRule="exact" w:val="1111"/>
        </w:trPr>
        <w:tc>
          <w:tcPr>
            <w:tcW w:w="3828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3970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 программирования</w:t>
            </w:r>
          </w:p>
        </w:tc>
      </w:tr>
      <w:tr w:rsidR="00D00F6B">
        <w:trPr>
          <w:trHeight w:hRule="exact" w:val="277"/>
        </w:trPr>
        <w:tc>
          <w:tcPr>
            <w:tcW w:w="3828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3970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D00F6B" w:rsidRPr="00685320">
        <w:trPr>
          <w:trHeight w:hRule="exact" w:val="277"/>
        </w:trPr>
        <w:tc>
          <w:tcPr>
            <w:tcW w:w="3828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00F6B" w:rsidRPr="00685320">
        <w:trPr>
          <w:trHeight w:hRule="exact" w:val="555"/>
        </w:trPr>
        <w:tc>
          <w:tcPr>
            <w:tcW w:w="3828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D00F6B" w:rsidRPr="00685320">
        <w:trPr>
          <w:trHeight w:hRule="exact" w:val="277"/>
        </w:trPr>
        <w:tc>
          <w:tcPr>
            <w:tcW w:w="3828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3970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</w:tr>
    </w:tbl>
    <w:p w:rsidR="00D00F6B" w:rsidRPr="00685320" w:rsidRDefault="00685320">
      <w:pPr>
        <w:rPr>
          <w:sz w:val="0"/>
          <w:szCs w:val="0"/>
        </w:rPr>
      </w:pPr>
      <w:r w:rsidRPr="0068532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00F6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D4B4CC6" wp14:editId="7CCD4043">
                  <wp:simplePos x="0" y="0"/>
                  <wp:positionH relativeFrom="column">
                    <wp:posOffset>-229870</wp:posOffset>
                  </wp:positionH>
                  <wp:positionV relativeFrom="paragraph">
                    <wp:posOffset>183515</wp:posOffset>
                  </wp:positionV>
                  <wp:extent cx="6875780" cy="976693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5780" cy="976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03.03 ПИМЗ-16.plx</w:t>
            </w:r>
          </w:p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00F6B">
        <w:trPr>
          <w:trHeight w:hRule="exact" w:val="138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13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96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очередном учебном году</w:t>
            </w:r>
          </w:p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00F6B">
        <w:trPr>
          <w:trHeight w:hRule="exact" w:val="138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</w:tr>
      <w:tr w:rsidR="00D00F6B" w:rsidRPr="00685320">
        <w:trPr>
          <w:trHeight w:hRule="exact" w:val="138"/>
        </w:trPr>
        <w:tc>
          <w:tcPr>
            <w:tcW w:w="4679" w:type="dxa"/>
          </w:tcPr>
          <w:p w:rsidR="00D00F6B" w:rsidRPr="00685320" w:rsidRDefault="00D00F6B"/>
        </w:tc>
        <w:tc>
          <w:tcPr>
            <w:tcW w:w="426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685320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13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96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00F6B">
        <w:trPr>
          <w:trHeight w:hRule="exact" w:val="138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00F6B" w:rsidRPr="0068532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4679" w:type="dxa"/>
          </w:tcPr>
          <w:p w:rsidR="00D00F6B" w:rsidRPr="00685320" w:rsidRDefault="00D00F6B"/>
        </w:tc>
        <w:tc>
          <w:tcPr>
            <w:tcW w:w="426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13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96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00F6B">
        <w:trPr>
          <w:trHeight w:hRule="exact" w:val="138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обсуждена и одобрена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00F6B" w:rsidRPr="0068532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13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00F6B" w:rsidRDefault="00D00F6B"/>
        </w:tc>
      </w:tr>
      <w:tr w:rsidR="00D00F6B">
        <w:trPr>
          <w:trHeight w:hRule="exact" w:val="96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685320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00F6B" w:rsidRPr="00685320" w:rsidRDefault="00D00F6B"/>
        </w:tc>
        <w:tc>
          <w:tcPr>
            <w:tcW w:w="85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00F6B">
        <w:trPr>
          <w:trHeight w:hRule="exact" w:val="138"/>
        </w:trPr>
        <w:tc>
          <w:tcPr>
            <w:tcW w:w="4679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D00F6B" w:rsidRPr="0068532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ед.наук, профессор Самерханова Э.К.</w:t>
            </w:r>
          </w:p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00F6B" w:rsidRPr="0068532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</w:pPr>
            <w:r w:rsidRPr="0068532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</w:tr>
      <w:tr w:rsidR="00D00F6B" w:rsidRPr="0068532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D00F6B" w:rsidRDefault="00D00F6B"/>
        </w:tc>
        <w:tc>
          <w:tcPr>
            <w:tcW w:w="85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00"/>
        <w:gridCol w:w="1491"/>
        <w:gridCol w:w="1752"/>
        <w:gridCol w:w="4787"/>
        <w:gridCol w:w="974"/>
      </w:tblGrid>
      <w:tr w:rsidR="00D00F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«Технология программирования» является изучение теоретических основ современных технологий программирования и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 практических навыков их реализации.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преподавания дисциплины: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систематизированного представления о концепциях, моделях и принципах организации, положенных в основу "классических" технологий программирования и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 семейств технологий;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подготовка в области выбора и применения технологии программирования для задач автоматизации обработки информации;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выработка оценки современного состояния и перспективных направлений развития технолог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ий программирования.</w:t>
            </w:r>
          </w:p>
        </w:tc>
      </w:tr>
      <w:tr w:rsidR="00D00F6B" w:rsidRPr="00685320">
        <w:trPr>
          <w:trHeight w:hRule="exact" w:val="277"/>
        </w:trPr>
        <w:tc>
          <w:tcPr>
            <w:tcW w:w="766" w:type="dxa"/>
          </w:tcPr>
          <w:p w:rsidR="00D00F6B" w:rsidRPr="00685320" w:rsidRDefault="00D00F6B"/>
        </w:tc>
        <w:tc>
          <w:tcPr>
            <w:tcW w:w="511" w:type="dxa"/>
          </w:tcPr>
          <w:p w:rsidR="00D00F6B" w:rsidRPr="00685320" w:rsidRDefault="00D00F6B"/>
        </w:tc>
        <w:tc>
          <w:tcPr>
            <w:tcW w:w="1560" w:type="dxa"/>
          </w:tcPr>
          <w:p w:rsidR="00D00F6B" w:rsidRPr="00685320" w:rsidRDefault="00D00F6B"/>
        </w:tc>
        <w:tc>
          <w:tcPr>
            <w:tcW w:w="1844" w:type="dxa"/>
          </w:tcPr>
          <w:p w:rsidR="00D00F6B" w:rsidRPr="00685320" w:rsidRDefault="00D00F6B"/>
        </w:tc>
        <w:tc>
          <w:tcPr>
            <w:tcW w:w="5104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00F6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00F6B" w:rsidRPr="0068532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подготовку по дисциплинам: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 математике</w:t>
            </w:r>
          </w:p>
        </w:tc>
      </w:tr>
      <w:tr w:rsidR="00D00F6B" w:rsidRPr="0068532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практикум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(производственно-технологическая) практика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</w:t>
            </w:r>
          </w:p>
        </w:tc>
      </w:tr>
      <w:tr w:rsidR="00D00F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(аналитическая) практика</w:t>
            </w:r>
          </w:p>
        </w:tc>
      </w:tr>
      <w:tr w:rsidR="00D00F6B">
        <w:trPr>
          <w:trHeight w:hRule="exact" w:val="277"/>
        </w:trPr>
        <w:tc>
          <w:tcPr>
            <w:tcW w:w="766" w:type="dxa"/>
          </w:tcPr>
          <w:p w:rsidR="00D00F6B" w:rsidRDefault="00D00F6B"/>
        </w:tc>
        <w:tc>
          <w:tcPr>
            <w:tcW w:w="511" w:type="dxa"/>
          </w:tcPr>
          <w:p w:rsidR="00D00F6B" w:rsidRDefault="00D00F6B"/>
        </w:tc>
        <w:tc>
          <w:tcPr>
            <w:tcW w:w="1560" w:type="dxa"/>
          </w:tcPr>
          <w:p w:rsidR="00D00F6B" w:rsidRDefault="00D00F6B"/>
        </w:tc>
        <w:tc>
          <w:tcPr>
            <w:tcW w:w="1844" w:type="dxa"/>
          </w:tcPr>
          <w:p w:rsidR="00D00F6B" w:rsidRDefault="00D00F6B"/>
        </w:tc>
        <w:tc>
          <w:tcPr>
            <w:tcW w:w="5104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 w:rsidRPr="0068532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0F6B" w:rsidRPr="0068532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ПК-14: способностью осуществлять ведение базы данных и поддержку информационного обеспечения решения прикладных задач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анализа   и оптимальные  способы  ведения базы данных и поддержки информационного обеспечения решения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</w:t>
            </w:r>
          </w:p>
        </w:tc>
      </w:tr>
      <w:tr w:rsidR="00D00F6B" w:rsidRPr="0068532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 данных и поддержки информационного обеспечения решения прикладных задач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ведения  базы данных и  поддержки информационного обеспечения решения прикладных  задач не в полном объеме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поддержку информационного обеспечения решения прикладных задач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осуществлять ведение базы данных и поддержку информационного обеспечения решения пр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икладных задач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ведение базы данных и поддержку информационного обеспечения решения прикладных задач не в полном объеме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поддержку информационного обеспечения решения прикладных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ведения  базы данных и поддержку информационного обеспечения решения прикладных задач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ведения  базы данных и поддержку информационного обеспечения решения прикладных задач не в полном объеме</w:t>
            </w:r>
          </w:p>
        </w:tc>
      </w:tr>
      <w:tr w:rsidR="00D00F6B" w:rsidRPr="00685320">
        <w:trPr>
          <w:trHeight w:hRule="exact" w:val="138"/>
        </w:trPr>
        <w:tc>
          <w:tcPr>
            <w:tcW w:w="766" w:type="dxa"/>
          </w:tcPr>
          <w:p w:rsidR="00D00F6B" w:rsidRPr="00685320" w:rsidRDefault="00D00F6B"/>
        </w:tc>
        <w:tc>
          <w:tcPr>
            <w:tcW w:w="511" w:type="dxa"/>
          </w:tcPr>
          <w:p w:rsidR="00D00F6B" w:rsidRPr="00685320" w:rsidRDefault="00D00F6B"/>
        </w:tc>
        <w:tc>
          <w:tcPr>
            <w:tcW w:w="1560" w:type="dxa"/>
          </w:tcPr>
          <w:p w:rsidR="00D00F6B" w:rsidRPr="00685320" w:rsidRDefault="00D00F6B"/>
        </w:tc>
        <w:tc>
          <w:tcPr>
            <w:tcW w:w="1844" w:type="dxa"/>
          </w:tcPr>
          <w:p w:rsidR="00D00F6B" w:rsidRPr="00685320" w:rsidRDefault="00D00F6B"/>
        </w:tc>
        <w:tc>
          <w:tcPr>
            <w:tcW w:w="5104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способностью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 и оптимальные    способы   подготовки обзоров научной литературы и электронн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ресурсов для профессиональной деятельности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подготовки обзоров научной литературы и электронно-образовательных ресурсов  для профессиональной деятельности</w:t>
            </w:r>
          </w:p>
        </w:tc>
      </w:tr>
      <w:tr w:rsidR="00D00F6B" w:rsidRPr="00685320">
        <w:trPr>
          <w:trHeight w:hRule="exact" w:val="29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подготовки обзоров научной ли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тературы и электронно-образовательных ресурсов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</w:tc>
      </w:tr>
    </w:tbl>
    <w:p w:rsidR="00D00F6B" w:rsidRPr="00685320" w:rsidRDefault="00685320">
      <w:pPr>
        <w:rPr>
          <w:sz w:val="0"/>
          <w:szCs w:val="0"/>
        </w:rPr>
      </w:pPr>
      <w:r w:rsidRPr="0068532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6"/>
        <w:gridCol w:w="280"/>
        <w:gridCol w:w="2943"/>
        <w:gridCol w:w="143"/>
        <w:gridCol w:w="822"/>
        <w:gridCol w:w="697"/>
        <w:gridCol w:w="1116"/>
        <w:gridCol w:w="1251"/>
        <w:gridCol w:w="684"/>
        <w:gridCol w:w="398"/>
        <w:gridCol w:w="981"/>
      </w:tblGrid>
      <w:tr w:rsidR="00D00F6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1277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0F6B" w:rsidRPr="0068532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 не в полном объеме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подготавливать обзоры   научной литературы и электронно-образовательных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 для профессиональной деятельности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подготавливать обзоры   научной литературы и электронн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ресурсов для профессиональной деятельности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подготавливать обзоры   научной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 и электронно-образовательных ресурсов для профессиональной деятельности не в полном объеме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  научной литературы и электронно-образовательных ресурсов для профессиональной деятельности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подготовки обзоров   научной литературы и электронно-образовательных ресурсов для профессиональной деятельности</w:t>
            </w:r>
          </w:p>
        </w:tc>
      </w:tr>
      <w:tr w:rsidR="00D00F6B" w:rsidRPr="0068532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подготовки обзоров   научной литературы и электронно-образовательных ресурсов для профессиональной деяте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льности не в полном объеме</w:t>
            </w:r>
          </w:p>
        </w:tc>
      </w:tr>
      <w:tr w:rsidR="00D00F6B" w:rsidRPr="00685320">
        <w:trPr>
          <w:trHeight w:hRule="exact" w:val="138"/>
        </w:trPr>
        <w:tc>
          <w:tcPr>
            <w:tcW w:w="766" w:type="dxa"/>
          </w:tcPr>
          <w:p w:rsidR="00D00F6B" w:rsidRPr="00685320" w:rsidRDefault="00D00F6B"/>
        </w:tc>
        <w:tc>
          <w:tcPr>
            <w:tcW w:w="228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3261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710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1277" w:type="dxa"/>
          </w:tcPr>
          <w:p w:rsidR="00D00F6B" w:rsidRPr="00685320" w:rsidRDefault="00D00F6B"/>
        </w:tc>
        <w:tc>
          <w:tcPr>
            <w:tcW w:w="710" w:type="dxa"/>
          </w:tcPr>
          <w:p w:rsidR="00D00F6B" w:rsidRPr="00685320" w:rsidRDefault="00D00F6B"/>
        </w:tc>
        <w:tc>
          <w:tcPr>
            <w:tcW w:w="426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00F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 проведения описания прикладных процессов и информационного обеспечения решения прикладных задач</w:t>
            </w:r>
          </w:p>
        </w:tc>
      </w:tr>
      <w:tr w:rsidR="00D00F6B" w:rsidRPr="0068532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 приложений и создания программных прототипов решения прикладных задач методы составления  технической документации проектов автоматизации и информатизации прикладных процессов методы ведения  базы  данных и поддержки информационного обеспе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 решения прикладных задач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подготовки обзоров научной литературы и электронно-образовательных ресурсов  для профессиональной деятельности</w:t>
            </w:r>
          </w:p>
        </w:tc>
      </w:tr>
      <w:tr w:rsidR="00D00F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по заданному алгоритму проводить  описания прикладных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 и информационного обеспечения решения прикладных задач</w:t>
            </w:r>
          </w:p>
        </w:tc>
      </w:tr>
      <w:tr w:rsidR="00D00F6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программные приложения и прототипы решения прикладных задач  составлять техническую документацию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  автоматизации и информатизации прикладных процессов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влять ведение базы данных и поддержку информационного обеспечения решения прикладных задач</w:t>
            </w:r>
          </w:p>
        </w:tc>
      </w:tr>
      <w:tr w:rsidR="00D00F6B" w:rsidRPr="0068532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подготавливать обзоры   научной литературы и электронно-образовательных ресурсов для профессиональной деятельности</w:t>
            </w:r>
          </w:p>
        </w:tc>
      </w:tr>
      <w:tr w:rsidR="00D00F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0F6B" w:rsidRPr="0068532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 описания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процессов и информационного обеспечения решения прикладных задач; программирования программных  приложений и создания программных прототипов решения прикладных задач; составления технической документации проектов автоматизации и информатизации п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рикладных процессов$ ведения  базы данных и поддержку информационного обеспечения решения прикладных задач; подготовки обзоров   научной литературы и электронно-образовательных ресурсов для профессиональной деятельности</w:t>
            </w:r>
          </w:p>
        </w:tc>
      </w:tr>
      <w:tr w:rsidR="00D00F6B" w:rsidRPr="00685320">
        <w:trPr>
          <w:trHeight w:hRule="exact" w:val="277"/>
        </w:trPr>
        <w:tc>
          <w:tcPr>
            <w:tcW w:w="766" w:type="dxa"/>
          </w:tcPr>
          <w:p w:rsidR="00D00F6B" w:rsidRPr="00685320" w:rsidRDefault="00D00F6B"/>
        </w:tc>
        <w:tc>
          <w:tcPr>
            <w:tcW w:w="228" w:type="dxa"/>
          </w:tcPr>
          <w:p w:rsidR="00D00F6B" w:rsidRPr="00685320" w:rsidRDefault="00D00F6B"/>
        </w:tc>
        <w:tc>
          <w:tcPr>
            <w:tcW w:w="285" w:type="dxa"/>
          </w:tcPr>
          <w:p w:rsidR="00D00F6B" w:rsidRPr="00685320" w:rsidRDefault="00D00F6B"/>
        </w:tc>
        <w:tc>
          <w:tcPr>
            <w:tcW w:w="3261" w:type="dxa"/>
          </w:tcPr>
          <w:p w:rsidR="00D00F6B" w:rsidRPr="00685320" w:rsidRDefault="00D00F6B"/>
        </w:tc>
        <w:tc>
          <w:tcPr>
            <w:tcW w:w="143" w:type="dxa"/>
          </w:tcPr>
          <w:p w:rsidR="00D00F6B" w:rsidRPr="00685320" w:rsidRDefault="00D00F6B"/>
        </w:tc>
        <w:tc>
          <w:tcPr>
            <w:tcW w:w="851" w:type="dxa"/>
          </w:tcPr>
          <w:p w:rsidR="00D00F6B" w:rsidRPr="00685320" w:rsidRDefault="00D00F6B"/>
        </w:tc>
        <w:tc>
          <w:tcPr>
            <w:tcW w:w="710" w:type="dxa"/>
          </w:tcPr>
          <w:p w:rsidR="00D00F6B" w:rsidRPr="00685320" w:rsidRDefault="00D00F6B"/>
        </w:tc>
        <w:tc>
          <w:tcPr>
            <w:tcW w:w="1135" w:type="dxa"/>
          </w:tcPr>
          <w:p w:rsidR="00D00F6B" w:rsidRPr="00685320" w:rsidRDefault="00D00F6B"/>
        </w:tc>
        <w:tc>
          <w:tcPr>
            <w:tcW w:w="1277" w:type="dxa"/>
          </w:tcPr>
          <w:p w:rsidR="00D00F6B" w:rsidRPr="00685320" w:rsidRDefault="00D00F6B"/>
        </w:tc>
        <w:tc>
          <w:tcPr>
            <w:tcW w:w="710" w:type="dxa"/>
          </w:tcPr>
          <w:p w:rsidR="00D00F6B" w:rsidRPr="00685320" w:rsidRDefault="00D00F6B"/>
        </w:tc>
        <w:tc>
          <w:tcPr>
            <w:tcW w:w="426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СОДЕРЖАНИЕ ДИСЦИПЛИНЫ (МОДУЛЯ)</w:t>
            </w:r>
          </w:p>
        </w:tc>
      </w:tr>
      <w:tr w:rsidR="00D00F6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00F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Технологии программирования. Функции.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Функции. Параметры функции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Функции. Параметры функции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Рекурсивные функции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1"/>
        <w:gridCol w:w="119"/>
        <w:gridCol w:w="813"/>
        <w:gridCol w:w="682"/>
        <w:gridCol w:w="1099"/>
        <w:gridCol w:w="1247"/>
        <w:gridCol w:w="673"/>
        <w:gridCol w:w="389"/>
        <w:gridCol w:w="947"/>
      </w:tblGrid>
      <w:tr w:rsidR="00D00F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1277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Рекурсивные функции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Рекурсивные функции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Динамические структуры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структуры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структуры данных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структуры данных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Потоковые классы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Потоковые классы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Потоковые классы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Потоковые классы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Файловые потоки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Файловые потоки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5"/>
        <w:gridCol w:w="132"/>
        <w:gridCol w:w="787"/>
        <w:gridCol w:w="674"/>
        <w:gridCol w:w="1090"/>
        <w:gridCol w:w="1239"/>
        <w:gridCol w:w="665"/>
        <w:gridCol w:w="382"/>
        <w:gridCol w:w="936"/>
      </w:tblGrid>
      <w:tr w:rsidR="00D00F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1277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Файловые потоки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Классы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объектно-ориентированного программирования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объектно-ориентированного программирования  /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объектно-ориентированного программирования  /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и использование шаблонов классов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и использование шаблонов классов /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и использование шаблонов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классов /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</w:tr>
      <w:tr w:rsidR="00D00F6B">
        <w:trPr>
          <w:trHeight w:hRule="exact" w:val="277"/>
        </w:trPr>
        <w:tc>
          <w:tcPr>
            <w:tcW w:w="993" w:type="dxa"/>
          </w:tcPr>
          <w:p w:rsidR="00D00F6B" w:rsidRDefault="00D00F6B"/>
        </w:tc>
        <w:tc>
          <w:tcPr>
            <w:tcW w:w="3545" w:type="dxa"/>
          </w:tcPr>
          <w:p w:rsidR="00D00F6B" w:rsidRDefault="00D00F6B"/>
        </w:tc>
        <w:tc>
          <w:tcPr>
            <w:tcW w:w="143" w:type="dxa"/>
          </w:tcPr>
          <w:p w:rsidR="00D00F6B" w:rsidRDefault="00D00F6B"/>
        </w:tc>
        <w:tc>
          <w:tcPr>
            <w:tcW w:w="851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1135" w:type="dxa"/>
          </w:tcPr>
          <w:p w:rsidR="00D00F6B" w:rsidRDefault="00D00F6B"/>
        </w:tc>
        <w:tc>
          <w:tcPr>
            <w:tcW w:w="1277" w:type="dxa"/>
          </w:tcPr>
          <w:p w:rsidR="00D00F6B" w:rsidRDefault="00D00F6B"/>
        </w:tc>
        <w:tc>
          <w:tcPr>
            <w:tcW w:w="710" w:type="dxa"/>
          </w:tcPr>
          <w:p w:rsidR="00D00F6B" w:rsidRDefault="00D00F6B"/>
        </w:tc>
        <w:tc>
          <w:tcPr>
            <w:tcW w:w="426" w:type="dxa"/>
          </w:tcPr>
          <w:p w:rsidR="00D00F6B" w:rsidRDefault="00D00F6B"/>
        </w:tc>
        <w:tc>
          <w:tcPr>
            <w:tcW w:w="993" w:type="dxa"/>
          </w:tcPr>
          <w:p w:rsidR="00D00F6B" w:rsidRDefault="00D00F6B"/>
        </w:tc>
      </w:tr>
      <w:tr w:rsidR="00D00F6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00F6B">
        <w:trPr>
          <w:trHeight w:hRule="exact" w:val="418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экзамену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Указатели. Способы инициализации указателей. Операции над указателями.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Ссылки.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Функции. Объявление и определение функции. Глобальные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перемен-ные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Возвращаемое значение.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Параметры функции. Передача имен функций в качестве параметро. Пар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аметры со значением по умолчанию. Функции с переменным числом параметров.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Перегрузка функций.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Шаблоны функций.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Рекурсивные функции. Прямая и косвенная рекурсии.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Динамические структуры данных. Стек.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Динамические структуры данных. Очередь.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Динамические структуры данных. Линейные списки.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Динамические структуры данных. Бинарные деревья.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Потоковые классы. Стандартные потоки.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Форматирование данных.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Методы обмена с потоками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Файловые потоки.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Строковые потоки.</w:t>
            </w:r>
          </w:p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Основы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ООП. Инкапсуляция.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Наследование.  Полиморфизм.</w:t>
            </w:r>
          </w:p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7"/>
        <w:gridCol w:w="1853"/>
        <w:gridCol w:w="3127"/>
        <w:gridCol w:w="1680"/>
        <w:gridCol w:w="993"/>
      </w:tblGrid>
      <w:tr w:rsidR="00D00F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0F6B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Описание класса. Описание объекта. Указатель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this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Конструкторы и деструкторы.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Статические элементы класса. Статические поля. Статические методы.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Дружественные функции и классы.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Перегрузка операций. Перегрузка унарных операций. Перегрузка бинарных операций. Перегрузка операции присваивания. Перегрузка операции приведения типа.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Шаблоны классов. Создание и использование шаблонов классов.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До-ст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оинства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недостатки шаблонов.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Наследование. Ключи доступа.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 наследование.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Виртуальные методы. Механизм позднего связывания. Абстрактные классы.</w:t>
            </w:r>
          </w:p>
          <w:p w:rsidR="00D00F6B" w:rsidRPr="00685320" w:rsidRDefault="00D00F6B">
            <w:pPr>
              <w:spacing w:after="0" w:line="240" w:lineRule="auto"/>
              <w:rPr>
                <w:sz w:val="19"/>
                <w:szCs w:val="19"/>
              </w:rPr>
            </w:pP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 ПО ДИСЦИПЛИНЕ «ТЕХНОЛОГИИ ПРОГРАММИРОВАНИЯ»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Разработка автоматизированно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системы для организации товарооборота и обработки платежей в магазине. Оформление продаж с учетом дисконтных карт.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Разработка автоматизированной системы для организации товарооборота и обработки платежей в магазине. Оформление кредита.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Разработка а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втоматизированной системы для организации товарооборота и обработки платежей в магазине. Управление запасами товара.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 «Видеопрокат».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Разработка автоматизированной системы документооборота регистратуры больницы.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Разработка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автоматизированной системы для организации документооборота и обработки платежей в аптеке.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Разработка автоматизированной системы документооборота агентства недвижимости.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Разработка автоматизированной системы документооборота кадрового агентства.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азработка автоматизированной системы документооборота туристического агентства.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Разработка автоматизированной системы для организации товарооборота и обработки платежей в фирме по продажам автомобилей.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Разработка автоматизированной системы для орга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низации товарооборота и обработки платежей в магазине по продажам оргтехники.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Разработка автоматизированной системы документооборота рекламного агентства.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Разработка автоматизированной системы для организации документооборота и обработки платежей в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строительной компании.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Разработка автоматизированной системы «Такси».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Автоматизированная система «Магазин бытовой техники».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Автоматизированная система  «Кассы ж/д».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Автоматизированная система «СТО».</w:t>
            </w: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Автоматизированная система «Гостинич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ный комплекс».</w:t>
            </w:r>
          </w:p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Автоматизированная система «Библиотека».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00F6B" w:rsidRPr="0068532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практические задания, курсовая работа.</w:t>
            </w:r>
          </w:p>
        </w:tc>
      </w:tr>
      <w:tr w:rsidR="00D00F6B" w:rsidRPr="00685320">
        <w:trPr>
          <w:trHeight w:hRule="exact" w:val="277"/>
        </w:trPr>
        <w:tc>
          <w:tcPr>
            <w:tcW w:w="710" w:type="dxa"/>
          </w:tcPr>
          <w:p w:rsidR="00D00F6B" w:rsidRPr="00685320" w:rsidRDefault="00D00F6B"/>
        </w:tc>
        <w:tc>
          <w:tcPr>
            <w:tcW w:w="1986" w:type="dxa"/>
          </w:tcPr>
          <w:p w:rsidR="00D00F6B" w:rsidRPr="00685320" w:rsidRDefault="00D00F6B"/>
        </w:tc>
        <w:tc>
          <w:tcPr>
            <w:tcW w:w="1986" w:type="dxa"/>
          </w:tcPr>
          <w:p w:rsidR="00D00F6B" w:rsidRPr="00685320" w:rsidRDefault="00D00F6B"/>
        </w:tc>
        <w:tc>
          <w:tcPr>
            <w:tcW w:w="340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ИНФОРМАЦИОННОЕ ОБЕСПЕЧЕНИЕ ДИСЦИПЛИНЫ (МОДУЛЯ)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page=book&amp;id=480536</w:t>
            </w:r>
          </w:p>
        </w:tc>
      </w:tr>
      <w:tr w:rsidR="00D0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Зубкова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разработки программного обеспечения: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2017, http://biblioclub.ru/index.php? page=book&amp;id=485553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0F6B" w:rsidRPr="0068532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Громов Ю. Ю., Иванова О. Г., Кулаков Ю. В., Минин Ю. В., Однолько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=437089</w:t>
            </w:r>
          </w:p>
        </w:tc>
      </w:tr>
      <w:tr w:rsidR="00D0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Киселева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page=book&amp;id=467203</w:t>
            </w:r>
          </w:p>
        </w:tc>
      </w:tr>
    </w:tbl>
    <w:p w:rsidR="00D00F6B" w:rsidRDefault="006853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37"/>
        <w:gridCol w:w="1872"/>
        <w:gridCol w:w="3125"/>
        <w:gridCol w:w="1681"/>
        <w:gridCol w:w="992"/>
      </w:tblGrid>
      <w:tr w:rsidR="00D00F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00F6B" w:rsidRDefault="00D00F6B"/>
        </w:tc>
        <w:tc>
          <w:tcPr>
            <w:tcW w:w="1702" w:type="dxa"/>
          </w:tcPr>
          <w:p w:rsidR="00D00F6B" w:rsidRDefault="00D00F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Калентьев А. А., Гарайс Д.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В., Горяинов А.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 технологии в программировании: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Эль Контент, 2014, http://biblioclub.ru/index.php? page=book&amp;id=480503</w:t>
            </w:r>
          </w:p>
        </w:tc>
      </w:tr>
      <w:tr w:rsidR="00D00F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Карепова Е.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многопоточного и параллельного программирования: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ФУ, 2016, http://biblioclub.ru/index.php? page=book&amp;id=497217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0F6B" w:rsidRPr="0068532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D00F6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выполнению курсовой работы по дисциплине "Технологии программирования":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09.03.02 Информационные системы и технологии, профиль подготовки "Информационные системы и технологии"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D00F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Митина О. А., Борзунова Т.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Программирование: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МГАВТ, 2015, http://biblioclub.ru/index.php? page=book&amp;id=429764</w:t>
            </w:r>
          </w:p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Си в примерах</w:t>
            </w:r>
          </w:p>
        </w:tc>
      </w:tr>
      <w:tr w:rsidR="00D00F6B" w:rsidRPr="0068532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Учебные материалы по Си (сайт Полякова)</w:t>
            </w:r>
          </w:p>
        </w:tc>
      </w:tr>
      <w:tr w:rsidR="00D00F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 пособин  по Си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D00F6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00F6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Visual Studio</w:t>
            </w:r>
          </w:p>
        </w:tc>
      </w:tr>
      <w:tr w:rsidR="00D00F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ЭБС «Университетская библиотека онлайн»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Научная электронная библиотека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Универсальные базы данных изданий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D00F6B" w:rsidRPr="0068532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D00F6B" w:rsidRPr="00685320">
        <w:trPr>
          <w:trHeight w:hRule="exact" w:val="277"/>
        </w:trPr>
        <w:tc>
          <w:tcPr>
            <w:tcW w:w="710" w:type="dxa"/>
          </w:tcPr>
          <w:p w:rsidR="00D00F6B" w:rsidRPr="00685320" w:rsidRDefault="00D00F6B"/>
        </w:tc>
        <w:tc>
          <w:tcPr>
            <w:tcW w:w="58" w:type="dxa"/>
          </w:tcPr>
          <w:p w:rsidR="00D00F6B" w:rsidRPr="00685320" w:rsidRDefault="00D00F6B"/>
        </w:tc>
        <w:tc>
          <w:tcPr>
            <w:tcW w:w="1929" w:type="dxa"/>
          </w:tcPr>
          <w:p w:rsidR="00D00F6B" w:rsidRPr="00685320" w:rsidRDefault="00D00F6B"/>
        </w:tc>
        <w:tc>
          <w:tcPr>
            <w:tcW w:w="1986" w:type="dxa"/>
          </w:tcPr>
          <w:p w:rsidR="00D00F6B" w:rsidRPr="00685320" w:rsidRDefault="00D00F6B"/>
        </w:tc>
        <w:tc>
          <w:tcPr>
            <w:tcW w:w="340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</w:t>
            </w: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МАТЕРИАЛЬНО-ТЕХНИЧЕСКОЕ ОБЕСПЕЧЕНИЕ ДИСЦИПЛИНЫ (МОДУЛЯ)</w:t>
            </w:r>
          </w:p>
        </w:tc>
      </w:tr>
      <w:tr w:rsidR="00D00F6B" w:rsidRPr="00685320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Default="006853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устройств персонального компьютера. Наличие локальной сети, выхода в Интернет.</w:t>
            </w:r>
          </w:p>
        </w:tc>
      </w:tr>
      <w:tr w:rsidR="00D00F6B" w:rsidRPr="00685320">
        <w:trPr>
          <w:trHeight w:hRule="exact" w:val="277"/>
        </w:trPr>
        <w:tc>
          <w:tcPr>
            <w:tcW w:w="710" w:type="dxa"/>
          </w:tcPr>
          <w:p w:rsidR="00D00F6B" w:rsidRPr="00685320" w:rsidRDefault="00D00F6B"/>
        </w:tc>
        <w:tc>
          <w:tcPr>
            <w:tcW w:w="58" w:type="dxa"/>
          </w:tcPr>
          <w:p w:rsidR="00D00F6B" w:rsidRPr="00685320" w:rsidRDefault="00D00F6B"/>
        </w:tc>
        <w:tc>
          <w:tcPr>
            <w:tcW w:w="1929" w:type="dxa"/>
          </w:tcPr>
          <w:p w:rsidR="00D00F6B" w:rsidRPr="00685320" w:rsidRDefault="00D00F6B"/>
        </w:tc>
        <w:tc>
          <w:tcPr>
            <w:tcW w:w="1986" w:type="dxa"/>
          </w:tcPr>
          <w:p w:rsidR="00D00F6B" w:rsidRPr="00685320" w:rsidRDefault="00D00F6B"/>
        </w:tc>
        <w:tc>
          <w:tcPr>
            <w:tcW w:w="3403" w:type="dxa"/>
          </w:tcPr>
          <w:p w:rsidR="00D00F6B" w:rsidRPr="00685320" w:rsidRDefault="00D00F6B"/>
        </w:tc>
        <w:tc>
          <w:tcPr>
            <w:tcW w:w="1702" w:type="dxa"/>
          </w:tcPr>
          <w:p w:rsidR="00D00F6B" w:rsidRPr="00685320" w:rsidRDefault="00D00F6B"/>
        </w:tc>
        <w:tc>
          <w:tcPr>
            <w:tcW w:w="993" w:type="dxa"/>
          </w:tcPr>
          <w:p w:rsidR="00D00F6B" w:rsidRPr="00685320" w:rsidRDefault="00D00F6B"/>
        </w:tc>
      </w:tr>
      <w:tr w:rsidR="00D00F6B" w:rsidRPr="0068532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85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00F6B" w:rsidRPr="00685320">
        <w:trPr>
          <w:trHeight w:hRule="exact" w:val="24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D00F6B" w:rsidRPr="00685320" w:rsidRDefault="00D00F6B">
            <w:pPr>
              <w:spacing w:after="0" w:line="240" w:lineRule="auto"/>
              <w:rPr>
                <w:sz w:val="19"/>
                <w:szCs w:val="19"/>
              </w:rPr>
            </w:pP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выполнению курсовой работы по дисциплине "Технологии программирования". - Н. Новгород: Мининский университет, 2015. - 34 с.</w:t>
            </w:r>
          </w:p>
          <w:p w:rsidR="00D00F6B" w:rsidRPr="00685320" w:rsidRDefault="00D00F6B">
            <w:pPr>
              <w:spacing w:after="0" w:line="240" w:lineRule="auto"/>
              <w:rPr>
                <w:sz w:val="19"/>
                <w:szCs w:val="19"/>
              </w:rPr>
            </w:pP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D00F6B" w:rsidRPr="00685320" w:rsidRDefault="00D00F6B">
            <w:pPr>
              <w:spacing w:after="0" w:line="240" w:lineRule="auto"/>
              <w:rPr>
                <w:sz w:val="19"/>
                <w:szCs w:val="19"/>
              </w:rPr>
            </w:pPr>
          </w:p>
          <w:p w:rsidR="00D00F6B" w:rsidRPr="00685320" w:rsidRDefault="00685320">
            <w:pPr>
              <w:spacing w:after="0" w:line="240" w:lineRule="auto"/>
              <w:rPr>
                <w:sz w:val="19"/>
                <w:szCs w:val="19"/>
              </w:rPr>
            </w:pP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</w:t>
            </w:r>
            <w:proofErr w:type="gramStart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истсема оценки качест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853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D00F6B" w:rsidRPr="00685320" w:rsidRDefault="00D00F6B"/>
    <w:sectPr w:rsidR="00D00F6B" w:rsidRPr="0068532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85320"/>
    <w:rsid w:val="00D00F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3084</Words>
  <Characters>17579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ПИМЗ-16_plx_Технологии программирования_</vt:lpstr>
      <vt:lpstr>Лист1</vt:lpstr>
    </vt:vector>
  </TitlesOfParts>
  <Company/>
  <LinksUpToDate>false</LinksUpToDate>
  <CharactersWithSpaces>20622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ПИМЗ-16_plx_Технологии программирования_</dc:title>
  <dc:creator>FastReport.NET</dc:creator>
  <cp:lastModifiedBy>Luda</cp:lastModifiedBy>
  <cp:revision>2</cp:revision>
  <dcterms:created xsi:type="dcterms:W3CDTF">2019-08-19T18:06:00Z</dcterms:created>
  <dcterms:modified xsi:type="dcterms:W3CDTF">2019-08-19T18:06:00Z</dcterms:modified>
</cp:coreProperties>
</file>